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94" w:rsidRDefault="00EC25D5" w:rsidP="00362994">
      <w:pPr>
        <w:rPr>
          <w:rFonts w:ascii="Arial" w:hAnsi="Arial" w:cs="Arial"/>
          <w:b/>
          <w:i/>
          <w:noProof/>
          <w:color w:val="0000FF"/>
          <w:sz w:val="95"/>
          <w:szCs w:val="27"/>
          <w:lang w:eastAsia="de-CH"/>
        </w:rPr>
      </w:pPr>
      <w:r>
        <w:pict>
          <v:shape id="Grafik 1" o:spid="_x0000_i1025" type="#_x0000_t75" style="width:129.75pt;height:54pt;visibility:visible;mso-wrap-style:square">
            <v:imagedata r:id="rId6" o:title=""/>
          </v:shape>
        </w:pict>
      </w:r>
    </w:p>
    <w:p w:rsidR="000C2A1B" w:rsidRDefault="000C2A1B" w:rsidP="00362994">
      <w:pPr>
        <w:jc w:val="center"/>
        <w:rPr>
          <w:rFonts w:ascii="Arial" w:hAnsi="Arial" w:cs="Arial"/>
          <w:b/>
          <w:i/>
          <w:noProof/>
          <w:color w:val="0000FF"/>
          <w:sz w:val="95"/>
          <w:szCs w:val="27"/>
          <w:lang w:eastAsia="de-CH"/>
        </w:rPr>
      </w:pPr>
      <w:r w:rsidRPr="000C2A1B">
        <w:rPr>
          <w:rFonts w:ascii="Arial" w:hAnsi="Arial" w:cs="Arial"/>
          <w:b/>
          <w:i/>
          <w:noProof/>
          <w:color w:val="0000FF"/>
          <w:sz w:val="95"/>
          <w:szCs w:val="27"/>
          <w:lang w:eastAsia="de-CH"/>
        </w:rPr>
        <w:t>Seelsorge</w:t>
      </w:r>
    </w:p>
    <w:p w:rsidR="00362994" w:rsidRDefault="00362994" w:rsidP="000C2A1B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</w:p>
    <w:p w:rsidR="000C2A1B" w:rsidRPr="00D929F9" w:rsidRDefault="000C2A1B" w:rsidP="000C2A1B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 wp14:anchorId="3EB53BA9" wp14:editId="49BE9903">
            <wp:extent cx="4047385" cy="2762250"/>
            <wp:effectExtent l="0" t="0" r="0" b="0"/>
            <wp:docPr id="3" name="Grafik 3" descr="https://encrypted-tbn1.gstatic.com/images?q=tbn:ANd9GcTCgbUfOfGj-jXVuKpQx55s55Ks2bGZ-Pr3tQkCq7v85W-zjKT_7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CgbUfOfGj-jXVuKpQx55s55Ks2bGZ-Pr3tQkCq7v85W-zjKT_7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33" cy="276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1B" w:rsidRDefault="000C2A1B" w:rsidP="000C2A1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</w:p>
    <w:p w:rsidR="000C2A1B" w:rsidRDefault="000C2A1B" w:rsidP="000C2A1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</w:p>
    <w:p w:rsidR="00DD3692" w:rsidRDefault="000C2A1B" w:rsidP="000C2A1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>Ansprechperson</w:t>
      </w:r>
      <w:r w:rsidR="00DD3692"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 für</w:t>
      </w:r>
      <w:r w:rsidR="00EC25D5"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 das Alters- und Pflegeheim </w:t>
      </w:r>
      <w:proofErr w:type="spellStart"/>
      <w:r w:rsidR="00EC25D5">
        <w:rPr>
          <w:rFonts w:ascii="Arial" w:eastAsia="Times New Roman" w:hAnsi="Arial" w:cs="Arial"/>
          <w:color w:val="222222"/>
          <w:sz w:val="27"/>
          <w:szCs w:val="27"/>
          <w:lang w:eastAsia="de-CH"/>
        </w:rPr>
        <w:t>Ibenmoos</w:t>
      </w:r>
      <w:proofErr w:type="spellEnd"/>
      <w:r w:rsidR="00EC25D5"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, Kleinwangen </w:t>
      </w:r>
      <w:proofErr w:type="spellStart"/>
      <w:r w:rsidR="00EC25D5">
        <w:rPr>
          <w:rFonts w:ascii="Arial" w:eastAsia="Times New Roman" w:hAnsi="Arial" w:cs="Arial"/>
          <w:color w:val="222222"/>
          <w:sz w:val="27"/>
          <w:szCs w:val="27"/>
          <w:lang w:eastAsia="de-CH"/>
        </w:rPr>
        <w:t>Hohenrain</w:t>
      </w:r>
      <w:proofErr w:type="spellEnd"/>
    </w:p>
    <w:p w:rsidR="000C2A1B" w:rsidRDefault="000C2A1B" w:rsidP="000C2A1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bookmarkStart w:id="0" w:name="_GoBack"/>
      <w:bookmarkEnd w:id="0"/>
    </w:p>
    <w:p w:rsidR="000C2A1B" w:rsidRPr="00BF07A1" w:rsidRDefault="000C2A1B" w:rsidP="000C2A1B">
      <w:p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</w:pPr>
      <w:r w:rsidRPr="00BF07A1"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>Katholische Seelsorgerin</w:t>
      </w:r>
      <w:r w:rsidR="000B38AF"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>,</w:t>
      </w:r>
      <w:r w:rsidRPr="00BF07A1"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 xml:space="preserve"> Pastoralraum </w:t>
      </w:r>
      <w:proofErr w:type="spellStart"/>
      <w:r w:rsidRPr="00BF07A1"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>Baldeggersee</w:t>
      </w:r>
      <w:proofErr w:type="spellEnd"/>
      <w:r w:rsidR="008D628B"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>,</w:t>
      </w:r>
    </w:p>
    <w:p w:rsidR="000C2A1B" w:rsidRDefault="000C2A1B" w:rsidP="000C2A1B">
      <w:p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>Pastoralassistentin</w:t>
      </w:r>
      <w:r w:rsidRPr="00BF07A1"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 xml:space="preserve"> Vreni Keller</w:t>
      </w:r>
    </w:p>
    <w:p w:rsidR="000B38AF" w:rsidRPr="00362994" w:rsidRDefault="000C2A1B" w:rsidP="000C2A1B">
      <w:pPr>
        <w:spacing w:after="0" w:line="240" w:lineRule="auto"/>
        <w:rPr>
          <w:rFonts w:ascii="Arial" w:hAnsi="Arial" w:cs="Arial"/>
          <w:b/>
          <w:i/>
          <w:noProof/>
          <w:color w:val="0000FF"/>
          <w:sz w:val="61"/>
          <w:szCs w:val="27"/>
          <w:lang w:eastAsia="de-CH"/>
        </w:rPr>
      </w:pPr>
      <w:r w:rsidRPr="00362994">
        <w:rPr>
          <w:rFonts w:ascii="Arial" w:hAnsi="Arial" w:cs="Arial"/>
          <w:b/>
          <w:i/>
          <w:noProof/>
          <w:color w:val="0000FF"/>
          <w:sz w:val="61"/>
          <w:szCs w:val="27"/>
          <w:lang w:eastAsia="de-CH"/>
        </w:rPr>
        <w:lastRenderedPageBreak/>
        <w:t xml:space="preserve">Hören, </w:t>
      </w:r>
    </w:p>
    <w:p w:rsidR="000B38AF" w:rsidRPr="00362994" w:rsidRDefault="000C2A1B" w:rsidP="000C2A1B">
      <w:pPr>
        <w:spacing w:after="0" w:line="240" w:lineRule="auto"/>
        <w:rPr>
          <w:rFonts w:ascii="Arial" w:hAnsi="Arial" w:cs="Arial"/>
          <w:b/>
          <w:i/>
          <w:noProof/>
          <w:color w:val="0000FF"/>
          <w:sz w:val="61"/>
          <w:szCs w:val="27"/>
          <w:lang w:eastAsia="de-CH"/>
        </w:rPr>
      </w:pPr>
      <w:r w:rsidRPr="00362994">
        <w:rPr>
          <w:rFonts w:ascii="Arial" w:hAnsi="Arial" w:cs="Arial"/>
          <w:b/>
          <w:i/>
          <w:noProof/>
          <w:color w:val="0000FF"/>
          <w:sz w:val="61"/>
          <w:szCs w:val="27"/>
          <w:lang w:eastAsia="de-CH"/>
        </w:rPr>
        <w:t xml:space="preserve">Zuhören, </w:t>
      </w:r>
    </w:p>
    <w:p w:rsidR="000B38AF" w:rsidRPr="00362994" w:rsidRDefault="000C2A1B" w:rsidP="000C2A1B">
      <w:pPr>
        <w:spacing w:after="0" w:line="240" w:lineRule="auto"/>
        <w:rPr>
          <w:rFonts w:ascii="Arial" w:hAnsi="Arial" w:cs="Arial"/>
          <w:b/>
          <w:i/>
          <w:noProof/>
          <w:color w:val="0000FF"/>
          <w:sz w:val="61"/>
          <w:szCs w:val="27"/>
          <w:lang w:eastAsia="de-CH"/>
        </w:rPr>
      </w:pPr>
      <w:r w:rsidRPr="00362994">
        <w:rPr>
          <w:rFonts w:ascii="Arial" w:hAnsi="Arial" w:cs="Arial"/>
          <w:b/>
          <w:i/>
          <w:noProof/>
          <w:color w:val="0000FF"/>
          <w:sz w:val="61"/>
          <w:szCs w:val="27"/>
          <w:lang w:eastAsia="de-CH"/>
        </w:rPr>
        <w:t xml:space="preserve">Verstehen, </w:t>
      </w:r>
    </w:p>
    <w:p w:rsidR="000B38AF" w:rsidRPr="00362994" w:rsidRDefault="000C2A1B" w:rsidP="000C2A1B">
      <w:pPr>
        <w:spacing w:after="0" w:line="240" w:lineRule="auto"/>
        <w:rPr>
          <w:rFonts w:ascii="Arial" w:hAnsi="Arial" w:cs="Arial"/>
          <w:b/>
          <w:i/>
          <w:noProof/>
          <w:color w:val="0000FF"/>
          <w:sz w:val="61"/>
          <w:szCs w:val="27"/>
          <w:lang w:eastAsia="de-CH"/>
        </w:rPr>
      </w:pPr>
      <w:r w:rsidRPr="00362994">
        <w:rPr>
          <w:rFonts w:ascii="Arial" w:hAnsi="Arial" w:cs="Arial"/>
          <w:b/>
          <w:i/>
          <w:noProof/>
          <w:color w:val="0000FF"/>
          <w:sz w:val="61"/>
          <w:szCs w:val="27"/>
          <w:lang w:eastAsia="de-CH"/>
        </w:rPr>
        <w:t xml:space="preserve">Helfen zu verstehen, </w:t>
      </w:r>
    </w:p>
    <w:p w:rsidR="000C2A1B" w:rsidRPr="00362994" w:rsidRDefault="000C2A1B" w:rsidP="000C2A1B">
      <w:pPr>
        <w:spacing w:after="0" w:line="240" w:lineRule="auto"/>
        <w:rPr>
          <w:rFonts w:ascii="Arial" w:hAnsi="Arial" w:cs="Arial"/>
          <w:b/>
          <w:i/>
          <w:noProof/>
          <w:color w:val="0000FF"/>
          <w:sz w:val="61"/>
          <w:szCs w:val="27"/>
          <w:lang w:eastAsia="de-CH"/>
        </w:rPr>
      </w:pPr>
      <w:r w:rsidRPr="00362994">
        <w:rPr>
          <w:rFonts w:ascii="Arial" w:hAnsi="Arial" w:cs="Arial"/>
          <w:b/>
          <w:i/>
          <w:noProof/>
          <w:color w:val="0000FF"/>
          <w:sz w:val="61"/>
          <w:szCs w:val="27"/>
          <w:lang w:eastAsia="de-CH"/>
        </w:rPr>
        <w:t>miteinander Beten…</w:t>
      </w:r>
    </w:p>
    <w:p w:rsidR="000C2A1B" w:rsidRDefault="000C2A1B" w:rsidP="000C2A1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</w:p>
    <w:p w:rsidR="00A341BA" w:rsidRDefault="00A341BA" w:rsidP="000C2A1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</w:p>
    <w:p w:rsidR="00B104AF" w:rsidRDefault="000C2A1B" w:rsidP="000C2A1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 w:rsidRPr="000B38AF"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>Sie</w:t>
      </w: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 sind eingeladen</w:t>
      </w:r>
      <w:r w:rsidR="00E92EC9">
        <w:rPr>
          <w:rFonts w:ascii="Arial" w:eastAsia="Times New Roman" w:hAnsi="Arial" w:cs="Arial"/>
          <w:color w:val="222222"/>
          <w:sz w:val="27"/>
          <w:szCs w:val="27"/>
          <w:lang w:eastAsia="de-CH"/>
        </w:rPr>
        <w:t>,</w:t>
      </w: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 </w:t>
      </w:r>
    </w:p>
    <w:p w:rsidR="00362994" w:rsidRDefault="000C2A1B" w:rsidP="0036299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 w:rsidRPr="00664CEB"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 xml:space="preserve">jederzeit </w:t>
      </w: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>Kontakt aufzunehmen</w:t>
      </w:r>
      <w:r w:rsidR="00B104AF"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 </w:t>
      </w:r>
      <w:r w:rsidR="00362994">
        <w:rPr>
          <w:rFonts w:ascii="Arial" w:eastAsia="Times New Roman" w:hAnsi="Arial" w:cs="Arial"/>
          <w:color w:val="222222"/>
          <w:sz w:val="27"/>
          <w:szCs w:val="27"/>
          <w:lang w:eastAsia="de-CH"/>
        </w:rPr>
        <w:t>mit unserer</w:t>
      </w:r>
    </w:p>
    <w:p w:rsidR="00362994" w:rsidRDefault="00362994" w:rsidP="00362994">
      <w:p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>Pastoralassistentin</w:t>
      </w:r>
    </w:p>
    <w:p w:rsidR="00362994" w:rsidRDefault="00362994" w:rsidP="00362994">
      <w:p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>Vreni Keller-Habermacher</w:t>
      </w:r>
    </w:p>
    <w:p w:rsidR="000C2A1B" w:rsidRDefault="000C2A1B" w:rsidP="000C2A1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</w:p>
    <w:p w:rsidR="00A341BA" w:rsidRDefault="00A341BA" w:rsidP="000C2A1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</w:p>
    <w:p w:rsidR="000C2A1B" w:rsidRDefault="000C2A1B" w:rsidP="000C2A1B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Für Einzelgespräche mit Bewohnerinnen / Bewohnern, </w:t>
      </w:r>
      <w:r w:rsidR="00362994">
        <w:rPr>
          <w:rFonts w:ascii="Arial" w:eastAsia="Times New Roman" w:hAnsi="Arial" w:cs="Arial"/>
          <w:color w:val="222222"/>
          <w:sz w:val="27"/>
          <w:szCs w:val="27"/>
          <w:lang w:eastAsia="de-CH"/>
        </w:rPr>
        <w:t>regelmässige</w:t>
      </w: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 und in </w:t>
      </w:r>
      <w:r w:rsidR="00362994">
        <w:rPr>
          <w:rFonts w:ascii="Arial" w:eastAsia="Times New Roman" w:hAnsi="Arial" w:cs="Arial"/>
          <w:color w:val="222222"/>
          <w:sz w:val="27"/>
          <w:szCs w:val="27"/>
          <w:lang w:eastAsia="de-CH"/>
        </w:rPr>
        <w:t>Krisensituationen</w:t>
      </w:r>
    </w:p>
    <w:p w:rsidR="000C2A1B" w:rsidRDefault="000C2A1B" w:rsidP="000C2A1B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de-CH"/>
        </w:rPr>
        <w:t>Für ein Gespräch mit Angehörigen</w:t>
      </w:r>
    </w:p>
    <w:p w:rsidR="000C2A1B" w:rsidRDefault="000C2A1B" w:rsidP="000C2A1B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 w:rsidRPr="000C2A1B">
        <w:rPr>
          <w:rFonts w:ascii="Arial" w:eastAsia="Times New Roman" w:hAnsi="Arial" w:cs="Arial"/>
          <w:color w:val="222222"/>
          <w:sz w:val="27"/>
          <w:szCs w:val="27"/>
          <w:lang w:eastAsia="de-CH"/>
        </w:rPr>
        <w:t>Für</w:t>
      </w:r>
      <w:r w:rsidR="00362994"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 Begleitung oder </w:t>
      </w:r>
      <w:r w:rsidRPr="000C2A1B">
        <w:rPr>
          <w:rFonts w:ascii="Arial" w:eastAsia="Times New Roman" w:hAnsi="Arial" w:cs="Arial"/>
          <w:color w:val="222222"/>
          <w:sz w:val="27"/>
          <w:szCs w:val="27"/>
          <w:lang w:eastAsia="de-CH"/>
        </w:rPr>
        <w:t xml:space="preserve">ein Ritual in Sterbephasen </w:t>
      </w:r>
    </w:p>
    <w:p w:rsidR="000C2A1B" w:rsidRDefault="000C2A1B" w:rsidP="000C2A1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</w:p>
    <w:p w:rsidR="000B38AF" w:rsidRDefault="000B38AF" w:rsidP="000B38AF">
      <w:p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</w:pPr>
    </w:p>
    <w:p w:rsidR="00DD3692" w:rsidRDefault="000B38AF" w:rsidP="000B38AF">
      <w:p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>Nat</w:t>
      </w:r>
      <w:r w:rsidRPr="00BF07A1"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 xml:space="preserve">. 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ab/>
      </w:r>
      <w:r w:rsidRPr="00BF07A1"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  <w:t xml:space="preserve">079 325 46 65 </w:t>
      </w:r>
    </w:p>
    <w:p w:rsidR="00DD3692" w:rsidRDefault="00DD3692" w:rsidP="000B38AF">
      <w:p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de-CH"/>
        </w:rPr>
      </w:pPr>
    </w:p>
    <w:p w:rsidR="008D628B" w:rsidRDefault="00EC25D5" w:rsidP="000B38AF">
      <w:pPr>
        <w:spacing w:after="0" w:line="240" w:lineRule="auto"/>
      </w:pPr>
      <w:hyperlink r:id="rId9" w:history="1">
        <w:r w:rsidR="008D628B" w:rsidRPr="00C80452">
          <w:rPr>
            <w:rStyle w:val="Hyperlink"/>
          </w:rPr>
          <w:t>vreni.keller@prbs.ch</w:t>
        </w:r>
      </w:hyperlink>
      <w:r w:rsidR="008D628B">
        <w:t xml:space="preserve"> </w:t>
      </w:r>
    </w:p>
    <w:p w:rsidR="002734A1" w:rsidRDefault="002734A1" w:rsidP="008D628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</w:p>
    <w:p w:rsidR="002734A1" w:rsidRDefault="002734A1" w:rsidP="008D628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</w:p>
    <w:p w:rsidR="002734A1" w:rsidRDefault="002734A1" w:rsidP="008D628B">
      <w:pPr>
        <w:spacing w:after="0" w:line="240" w:lineRule="auto"/>
      </w:pPr>
    </w:p>
    <w:sectPr w:rsidR="002734A1" w:rsidSect="000B38AF">
      <w:pgSz w:w="16838" w:h="11906" w:orient="landscape"/>
      <w:pgMar w:top="720" w:right="720" w:bottom="720" w:left="720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.75pt;height:54pt;visibility:visible;mso-wrap-style:square" o:bullet="t">
        <v:imagedata r:id="rId1" o:title=""/>
      </v:shape>
    </w:pict>
  </w:numPicBullet>
  <w:abstractNum w:abstractNumId="0">
    <w:nsid w:val="4FE710A5"/>
    <w:multiLevelType w:val="multilevel"/>
    <w:tmpl w:val="839E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1B"/>
    <w:rsid w:val="00036164"/>
    <w:rsid w:val="000B38AF"/>
    <w:rsid w:val="000C2A1B"/>
    <w:rsid w:val="000D459C"/>
    <w:rsid w:val="002734A1"/>
    <w:rsid w:val="00315F71"/>
    <w:rsid w:val="00362994"/>
    <w:rsid w:val="00596A25"/>
    <w:rsid w:val="008D628B"/>
    <w:rsid w:val="00A341BA"/>
    <w:rsid w:val="00B104AF"/>
    <w:rsid w:val="00DD3692"/>
    <w:rsid w:val="00E21061"/>
    <w:rsid w:val="00E92EC9"/>
    <w:rsid w:val="00E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A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5F7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C2A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2A1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A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5F7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C2A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2A1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h/url?sa=i&amp;rct=j&amp;q=&amp;esrc=s&amp;source=images&amp;cd=&amp;cad=rja&amp;uact=8&amp;ved=0CAcQjRw&amp;url=http://kunstschule.maerchenhaft-leben.de/tag/intuitives-malen/&amp;ei=ym_CVN-1BMytPM7LgPAG&amp;psig=AFQjCNGIOpDHn1YJ2H3vKxNiFDUnGTiTmQ&amp;ust=142211498537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eni.keller@prbs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Keller</cp:lastModifiedBy>
  <cp:revision>2</cp:revision>
  <cp:lastPrinted>2016-12-15T18:38:00Z</cp:lastPrinted>
  <dcterms:created xsi:type="dcterms:W3CDTF">2017-04-18T15:35:00Z</dcterms:created>
  <dcterms:modified xsi:type="dcterms:W3CDTF">2017-04-18T15:35:00Z</dcterms:modified>
</cp:coreProperties>
</file>